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DD" w:rsidRPr="000C4762" w:rsidRDefault="007A7BE4" w:rsidP="008654DD">
      <w:pPr>
        <w:jc w:val="center"/>
        <w:rPr>
          <w:rFonts w:ascii="Arial" w:hAnsi="Arial" w:cs="Arial"/>
          <w:b/>
          <w:sz w:val="28"/>
        </w:rPr>
      </w:pPr>
      <w:bookmarkStart w:id="0" w:name="_GoBack"/>
      <w:bookmarkEnd w:id="0"/>
      <w:r>
        <w:rPr>
          <w:rFonts w:ascii="Arial" w:hAnsi="Arial" w:cs="Arial"/>
          <w:b/>
          <w:sz w:val="28"/>
        </w:rPr>
        <w:t xml:space="preserve">SABATO 07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TERZA SETTIMANA DI PASQUA </w:t>
      </w:r>
      <w:r w:rsidR="008654DD" w:rsidRPr="000C4762">
        <w:rPr>
          <w:rFonts w:ascii="Arial" w:hAnsi="Arial" w:cs="Arial"/>
          <w:b/>
          <w:sz w:val="28"/>
        </w:rPr>
        <w:t>[C]</w:t>
      </w:r>
    </w:p>
    <w:p w:rsidR="00AE3B2A" w:rsidRDefault="008752AE" w:rsidP="007333B6">
      <w:pPr>
        <w:jc w:val="both"/>
        <w:rPr>
          <w:rFonts w:ascii="Arial" w:hAnsi="Arial" w:cs="Arial"/>
          <w:b/>
          <w:sz w:val="28"/>
          <w:szCs w:val="28"/>
        </w:rPr>
      </w:pPr>
      <w:r w:rsidRPr="008752AE">
        <w:rPr>
          <w:rFonts w:ascii="Arial" w:hAnsi="Arial" w:cs="Arial"/>
          <w:b/>
          <w:sz w:val="28"/>
          <w:szCs w:val="28"/>
        </w:rPr>
        <w:t>Disse allora Gesù ai Dodici: «Volete andarvene anche voi?». Gli rispose Simon Pietro: «Signore, da chi andremo? Tu hai parole di vita eterna e noi abbiamo creduto e conosciuto che tu sei il Santo di Dio».</w:t>
      </w:r>
    </w:p>
    <w:p w:rsidR="00F00A03" w:rsidRDefault="00F00A03" w:rsidP="00F00A03">
      <w:pPr>
        <w:jc w:val="both"/>
        <w:rPr>
          <w:rFonts w:ascii="Arial" w:hAnsi="Arial" w:cs="Arial"/>
          <w:b/>
          <w:sz w:val="24"/>
          <w:szCs w:val="28"/>
        </w:rPr>
      </w:pPr>
      <w:r>
        <w:rPr>
          <w:rFonts w:ascii="Arial" w:hAnsi="Arial" w:cs="Arial"/>
          <w:b/>
          <w:sz w:val="24"/>
          <w:szCs w:val="28"/>
        </w:rPr>
        <w:t>Ogni professione di fede non si fa su</w:t>
      </w:r>
      <w:r w:rsidR="006B0B8D">
        <w:rPr>
          <w:rFonts w:ascii="Arial" w:hAnsi="Arial" w:cs="Arial"/>
          <w:b/>
          <w:sz w:val="24"/>
          <w:szCs w:val="28"/>
        </w:rPr>
        <w:t>l</w:t>
      </w:r>
      <w:r>
        <w:rPr>
          <w:rFonts w:ascii="Arial" w:hAnsi="Arial" w:cs="Arial"/>
          <w:b/>
          <w:sz w:val="24"/>
          <w:szCs w:val="28"/>
        </w:rPr>
        <w:t xml:space="preserve">la comprensione del mistero, ma sulla Parola che il mistero annuncia. </w:t>
      </w:r>
      <w:r w:rsidR="004A1CC8">
        <w:rPr>
          <w:rFonts w:ascii="Arial" w:hAnsi="Arial" w:cs="Arial"/>
          <w:b/>
          <w:sz w:val="24"/>
          <w:szCs w:val="28"/>
        </w:rPr>
        <w:t xml:space="preserve">Purissima </w:t>
      </w:r>
      <w:r>
        <w:rPr>
          <w:rFonts w:ascii="Arial" w:hAnsi="Arial" w:cs="Arial"/>
          <w:b/>
          <w:sz w:val="24"/>
          <w:szCs w:val="28"/>
        </w:rPr>
        <w:t xml:space="preserve">professione di fede è quella di Noè. Lui costruisce l’arca sulla Parola del Signore: “ </w:t>
      </w:r>
      <w:r w:rsidR="004A1CC8" w:rsidRPr="00F00A03">
        <w:rPr>
          <w:rFonts w:ascii="Arial" w:hAnsi="Arial" w:cs="Arial"/>
          <w:b/>
          <w:sz w:val="24"/>
          <w:szCs w:val="28"/>
        </w:rPr>
        <w:t>Allora</w:t>
      </w:r>
      <w:r w:rsidRPr="00F00A03">
        <w:rPr>
          <w:rFonts w:ascii="Arial" w:hAnsi="Arial" w:cs="Arial"/>
          <w:b/>
          <w:sz w:val="24"/>
          <w:szCs w:val="28"/>
        </w:rPr>
        <w:t xml:space="preserve"> Dio disse a Noè: «È venuta per me la fine di ogni uomo, perché la terra, per causa loro, è piena di violenza; ecco, io li distruggerò insieme con la terra. </w:t>
      </w:r>
      <w:r w:rsidR="004A1CC8" w:rsidRPr="00F00A03">
        <w:rPr>
          <w:rFonts w:ascii="Arial" w:hAnsi="Arial" w:cs="Arial"/>
          <w:b/>
          <w:sz w:val="24"/>
          <w:szCs w:val="28"/>
        </w:rPr>
        <w:t>Fatti</w:t>
      </w:r>
      <w:r w:rsidRPr="00F00A03">
        <w:rPr>
          <w:rFonts w:ascii="Arial" w:hAnsi="Arial" w:cs="Arial"/>
          <w:b/>
          <w:sz w:val="24"/>
          <w:szCs w:val="28"/>
        </w:rPr>
        <w:t xml:space="preserve"> un’arca di legno di cipresso; dividerai l’arca in scompartimenti e la spalmerai di bitume dentro e fuori. </w:t>
      </w:r>
      <w:r w:rsidR="004A1CC8" w:rsidRPr="00F00A03">
        <w:rPr>
          <w:rFonts w:ascii="Arial" w:hAnsi="Arial" w:cs="Arial"/>
          <w:b/>
          <w:sz w:val="24"/>
          <w:szCs w:val="28"/>
        </w:rPr>
        <w:t>Ecco</w:t>
      </w:r>
      <w:r w:rsidRPr="00F00A03">
        <w:rPr>
          <w:rFonts w:ascii="Arial" w:hAnsi="Arial" w:cs="Arial"/>
          <w:b/>
          <w:sz w:val="24"/>
          <w:szCs w:val="28"/>
        </w:rPr>
        <w:t xml:space="preserve"> come devi farla: l’arca avrà trecento cubiti di lunghezza, cinquanta di larghezza e trenta di altezza. </w:t>
      </w:r>
      <w:r w:rsidR="004A1CC8" w:rsidRPr="00F00A03">
        <w:rPr>
          <w:rFonts w:ascii="Arial" w:hAnsi="Arial" w:cs="Arial"/>
          <w:b/>
          <w:sz w:val="24"/>
          <w:szCs w:val="28"/>
        </w:rPr>
        <w:t>Farai</w:t>
      </w:r>
      <w:r w:rsidRPr="00F00A03">
        <w:rPr>
          <w:rFonts w:ascii="Arial" w:hAnsi="Arial" w:cs="Arial"/>
          <w:b/>
          <w:sz w:val="24"/>
          <w:szCs w:val="28"/>
        </w:rPr>
        <w:t xml:space="preserve"> nell’arca un tetto e, a un cubito più sopra, la terminerai; da un lato metterai la porta dell’arca. La farai a piani: inferiore, medio e superiore».</w:t>
      </w:r>
      <w:r>
        <w:rPr>
          <w:rFonts w:ascii="Arial" w:hAnsi="Arial" w:cs="Arial"/>
          <w:b/>
          <w:sz w:val="24"/>
          <w:szCs w:val="28"/>
        </w:rPr>
        <w:t xml:space="preserve"> </w:t>
      </w:r>
      <w:r w:rsidR="004A1CC8" w:rsidRPr="00F00A03">
        <w:rPr>
          <w:rFonts w:ascii="Arial" w:hAnsi="Arial" w:cs="Arial"/>
          <w:b/>
          <w:sz w:val="24"/>
          <w:szCs w:val="28"/>
        </w:rPr>
        <w:t>Noè</w:t>
      </w:r>
      <w:r w:rsidRPr="00F00A03">
        <w:rPr>
          <w:rFonts w:ascii="Arial" w:hAnsi="Arial" w:cs="Arial"/>
          <w:b/>
          <w:sz w:val="24"/>
          <w:szCs w:val="28"/>
        </w:rPr>
        <w:t xml:space="preserve"> eseguì ogni cosa come Dio</w:t>
      </w:r>
      <w:r>
        <w:rPr>
          <w:rFonts w:ascii="Arial" w:hAnsi="Arial" w:cs="Arial"/>
          <w:b/>
          <w:sz w:val="24"/>
          <w:szCs w:val="28"/>
        </w:rPr>
        <w:t xml:space="preserve"> gli aveva comandato: così fece</w:t>
      </w:r>
      <w:r w:rsidR="004A1CC8">
        <w:rPr>
          <w:rFonts w:ascii="Arial" w:hAnsi="Arial" w:cs="Arial"/>
          <w:b/>
          <w:sz w:val="24"/>
          <w:szCs w:val="28"/>
        </w:rPr>
        <w:t>”</w:t>
      </w:r>
      <w:r>
        <w:rPr>
          <w:rFonts w:ascii="Arial" w:hAnsi="Arial" w:cs="Arial"/>
          <w:b/>
          <w:sz w:val="24"/>
          <w:szCs w:val="28"/>
        </w:rPr>
        <w:t xml:space="preserve"> (Gen 6,12-</w:t>
      </w:r>
      <w:r w:rsidR="00B457FF">
        <w:rPr>
          <w:rFonts w:ascii="Arial" w:hAnsi="Arial" w:cs="Arial"/>
          <w:b/>
          <w:sz w:val="24"/>
          <w:szCs w:val="28"/>
        </w:rPr>
        <w:t>16.22</w:t>
      </w:r>
      <w:r>
        <w:rPr>
          <w:rFonts w:ascii="Arial" w:hAnsi="Arial" w:cs="Arial"/>
          <w:b/>
          <w:sz w:val="24"/>
          <w:szCs w:val="28"/>
        </w:rPr>
        <w:t xml:space="preserve">). </w:t>
      </w:r>
      <w:r w:rsidR="00B457FF">
        <w:rPr>
          <w:rFonts w:ascii="Arial" w:hAnsi="Arial" w:cs="Arial"/>
          <w:b/>
          <w:sz w:val="24"/>
          <w:szCs w:val="28"/>
        </w:rPr>
        <w:t xml:space="preserve">Dio e Parola di Dio sono una cosa sola. </w:t>
      </w:r>
    </w:p>
    <w:p w:rsidR="00F00A03" w:rsidRDefault="004A1CC8" w:rsidP="00F00A03">
      <w:pPr>
        <w:jc w:val="both"/>
        <w:rPr>
          <w:rFonts w:ascii="Arial" w:hAnsi="Arial" w:cs="Arial"/>
          <w:b/>
          <w:sz w:val="24"/>
          <w:szCs w:val="28"/>
        </w:rPr>
      </w:pPr>
      <w:r>
        <w:rPr>
          <w:rFonts w:ascii="Arial" w:hAnsi="Arial" w:cs="Arial"/>
          <w:b/>
          <w:sz w:val="24"/>
          <w:szCs w:val="28"/>
        </w:rPr>
        <w:t xml:space="preserve">Purissima </w:t>
      </w:r>
      <w:r w:rsidR="00F00A03">
        <w:rPr>
          <w:rFonts w:ascii="Arial" w:hAnsi="Arial" w:cs="Arial"/>
          <w:b/>
          <w:sz w:val="24"/>
          <w:szCs w:val="28"/>
        </w:rPr>
        <w:t xml:space="preserve">professione di fede </w:t>
      </w:r>
      <w:r>
        <w:rPr>
          <w:rFonts w:ascii="Arial" w:hAnsi="Arial" w:cs="Arial"/>
          <w:b/>
          <w:sz w:val="24"/>
          <w:szCs w:val="28"/>
        </w:rPr>
        <w:t>è anche quella di Abramo: “</w:t>
      </w:r>
      <w:r w:rsidRPr="004A1CC8">
        <w:rPr>
          <w:rFonts w:ascii="Arial" w:hAnsi="Arial" w:cs="Arial"/>
          <w:b/>
          <w:sz w:val="24"/>
          <w:szCs w:val="28"/>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w:t>
      </w:r>
      <w:r>
        <w:rPr>
          <w:rFonts w:ascii="Arial" w:hAnsi="Arial" w:cs="Arial"/>
          <w:b/>
          <w:sz w:val="24"/>
          <w:szCs w:val="28"/>
        </w:rPr>
        <w:t xml:space="preserve">glielo accreditò come giustizia (Gen 15,1-6). </w:t>
      </w:r>
    </w:p>
    <w:p w:rsidR="00900EBD" w:rsidRDefault="004A1CC8" w:rsidP="00900EBD">
      <w:pPr>
        <w:jc w:val="both"/>
        <w:rPr>
          <w:rFonts w:ascii="Arial" w:hAnsi="Arial" w:cs="Arial"/>
          <w:b/>
          <w:sz w:val="24"/>
          <w:szCs w:val="28"/>
        </w:rPr>
      </w:pPr>
      <w:r>
        <w:rPr>
          <w:rFonts w:ascii="Arial" w:hAnsi="Arial" w:cs="Arial"/>
          <w:b/>
          <w:sz w:val="24"/>
          <w:szCs w:val="28"/>
        </w:rPr>
        <w:t xml:space="preserve">La fede non è nella comprensione perché il mistero è infinitamente oltre la nostra mente. La fede è nella Persona che la </w:t>
      </w:r>
      <w:r w:rsidR="006B0B8D">
        <w:rPr>
          <w:rFonts w:ascii="Arial" w:hAnsi="Arial" w:cs="Arial"/>
          <w:b/>
          <w:sz w:val="24"/>
          <w:szCs w:val="28"/>
        </w:rPr>
        <w:t xml:space="preserve">Parola </w:t>
      </w:r>
      <w:r>
        <w:rPr>
          <w:rFonts w:ascii="Arial" w:hAnsi="Arial" w:cs="Arial"/>
          <w:b/>
          <w:sz w:val="24"/>
          <w:szCs w:val="28"/>
        </w:rPr>
        <w:t xml:space="preserve">annuncia. Persona e Parola sono una cosa sola. Mai va separata la Persona che parla dalla Parola che dice. Se Persona e Parola vengono separate mai potrà nascere la fede in un cuore. Questa unità non deve essere solo in Dio, deve essere in ogni inviato da parte del Signore. Poiché però la Parola annunciata è garantita nella sua verità dal Signore Onnipotente, chi annuncia la Parola non solo deve essere una cosa sola con essa, deve anche essere una cosa sola con l’Autore della Parola che ne è anche il suo garante. </w:t>
      </w:r>
      <w:r w:rsidR="00B648C6">
        <w:rPr>
          <w:rFonts w:ascii="Arial" w:hAnsi="Arial" w:cs="Arial"/>
          <w:b/>
          <w:sz w:val="24"/>
          <w:szCs w:val="28"/>
        </w:rPr>
        <w:t>Se vi è separazione dall’Autore della Parola che è il Padre, nello Spirito Santo, che è Cristo Gesù nello Spirito Santo, sempre vi sar</w:t>
      </w:r>
      <w:r w:rsidR="006B0B8D">
        <w:rPr>
          <w:rFonts w:ascii="Arial" w:hAnsi="Arial" w:cs="Arial"/>
          <w:b/>
          <w:sz w:val="24"/>
          <w:szCs w:val="28"/>
        </w:rPr>
        <w:t>à</w:t>
      </w:r>
      <w:r w:rsidR="00B648C6">
        <w:rPr>
          <w:rFonts w:ascii="Arial" w:hAnsi="Arial" w:cs="Arial"/>
          <w:b/>
          <w:sz w:val="24"/>
          <w:szCs w:val="28"/>
        </w:rPr>
        <w:t xml:space="preserve"> separazione dalla Parola e quanto si dice viene dal nostro cuore. Poiché manchiamo del </w:t>
      </w:r>
      <w:r w:rsidR="006B0B8D">
        <w:rPr>
          <w:rFonts w:ascii="Arial" w:hAnsi="Arial" w:cs="Arial"/>
          <w:b/>
          <w:sz w:val="24"/>
          <w:szCs w:val="28"/>
        </w:rPr>
        <w:lastRenderedPageBreak/>
        <w:t xml:space="preserve">Padre </w:t>
      </w:r>
      <w:r w:rsidR="00B648C6">
        <w:rPr>
          <w:rFonts w:ascii="Arial" w:hAnsi="Arial" w:cs="Arial"/>
          <w:b/>
          <w:sz w:val="24"/>
          <w:szCs w:val="28"/>
        </w:rPr>
        <w:t xml:space="preserve">e di Cristo Gesù nessuno potrà garantire la nostra parola ed essa manca di ogni forza ed efficacia. Non produrrà nessun frutto di vita eterna. Dopo che Gesù ha manifestato che il pane della vita è la sua carne da mangiare e il suo sangue da bere, realmente, veramente, sostanzialmente, non figurativamente o in una maniera spirituale, non solo i Giudei, ma anche molti dei discepoli abbandonano Gesù. </w:t>
      </w:r>
      <w:r w:rsidR="00900EBD">
        <w:rPr>
          <w:rFonts w:ascii="Arial" w:hAnsi="Arial" w:cs="Arial"/>
          <w:b/>
          <w:sz w:val="24"/>
          <w:szCs w:val="28"/>
        </w:rPr>
        <w:t xml:space="preserve">Gesù non può trattenerli, dichiarando nulle le sue parole o rinunciando al grande mistero del Pane della vita. Chi vuole camminare dietro di Lui deve camminare nella pienezza e purezza della sua Parola. Come Lui cammina nella pienezza e purezza della Parola del </w:t>
      </w:r>
      <w:r w:rsidR="006B0B8D">
        <w:rPr>
          <w:rFonts w:ascii="Arial" w:hAnsi="Arial" w:cs="Arial"/>
          <w:b/>
          <w:sz w:val="24"/>
          <w:szCs w:val="28"/>
        </w:rPr>
        <w:t xml:space="preserve">Padre </w:t>
      </w:r>
      <w:r w:rsidR="00900EBD">
        <w:rPr>
          <w:rFonts w:ascii="Arial" w:hAnsi="Arial" w:cs="Arial"/>
          <w:b/>
          <w:sz w:val="24"/>
          <w:szCs w:val="28"/>
        </w:rPr>
        <w:t xml:space="preserve">suo. Questo il Padre gli ha comandato di dire e di fare e questo Lui dovrà dire e fare. Chiede ai Dodici se anche loro vogliono andarsene. In nome di tutti, risponde Simon Pietro: “Signore, da chi andremo? </w:t>
      </w:r>
      <w:r w:rsidR="00900EBD" w:rsidRPr="008752AE">
        <w:rPr>
          <w:rFonts w:ascii="Arial" w:hAnsi="Arial" w:cs="Arial"/>
          <w:b/>
          <w:sz w:val="24"/>
          <w:szCs w:val="28"/>
        </w:rPr>
        <w:t>Tu hai parole di vita eterna e noi abbiamo creduto e conosciuto che tu sei il Santo di Dio</w:t>
      </w:r>
      <w:r w:rsidR="00900EBD">
        <w:rPr>
          <w:rFonts w:ascii="Arial" w:hAnsi="Arial" w:cs="Arial"/>
          <w:b/>
          <w:sz w:val="24"/>
          <w:szCs w:val="28"/>
        </w:rPr>
        <w:t>”</w:t>
      </w:r>
      <w:r w:rsidR="00900EBD" w:rsidRPr="008752AE">
        <w:rPr>
          <w:rFonts w:ascii="Arial" w:hAnsi="Arial" w:cs="Arial"/>
          <w:b/>
          <w:sz w:val="24"/>
          <w:szCs w:val="28"/>
        </w:rPr>
        <w:t>.</w:t>
      </w:r>
      <w:r w:rsidR="00900EBD">
        <w:rPr>
          <w:rFonts w:ascii="Arial" w:hAnsi="Arial" w:cs="Arial"/>
          <w:b/>
          <w:sz w:val="24"/>
          <w:szCs w:val="28"/>
        </w:rPr>
        <w:t xml:space="preserve"> Ecco la verità della confessione di Pietro: le tue non sono parole </w:t>
      </w:r>
      <w:r w:rsidR="009708AC">
        <w:rPr>
          <w:rFonts w:ascii="Arial" w:hAnsi="Arial" w:cs="Arial"/>
          <w:b/>
          <w:sz w:val="24"/>
          <w:szCs w:val="28"/>
        </w:rPr>
        <w:t>di terra</w:t>
      </w:r>
      <w:r w:rsidR="00900EBD">
        <w:rPr>
          <w:rFonts w:ascii="Arial" w:hAnsi="Arial" w:cs="Arial"/>
          <w:b/>
          <w:sz w:val="24"/>
          <w:szCs w:val="28"/>
        </w:rPr>
        <w:t xml:space="preserve">. Le tue sono parole di Cielo ed essendo parole di </w:t>
      </w:r>
      <w:r w:rsidR="009708AC">
        <w:rPr>
          <w:rFonts w:ascii="Arial" w:hAnsi="Arial" w:cs="Arial"/>
          <w:b/>
          <w:sz w:val="24"/>
          <w:szCs w:val="28"/>
        </w:rPr>
        <w:t xml:space="preserve">Cielo </w:t>
      </w:r>
      <w:r w:rsidR="00900EBD">
        <w:rPr>
          <w:rFonts w:ascii="Arial" w:hAnsi="Arial" w:cs="Arial"/>
          <w:b/>
          <w:sz w:val="24"/>
          <w:szCs w:val="28"/>
        </w:rPr>
        <w:t>sono parole di vita eterna. Perché le tue, Gesù, sono parole di vita eterna? Sono Parol</w:t>
      </w:r>
      <w:r w:rsidR="009708AC">
        <w:rPr>
          <w:rFonts w:ascii="Arial" w:hAnsi="Arial" w:cs="Arial"/>
          <w:b/>
          <w:sz w:val="24"/>
          <w:szCs w:val="28"/>
        </w:rPr>
        <w:t>e</w:t>
      </w:r>
      <w:r w:rsidR="00900EBD">
        <w:rPr>
          <w:rFonts w:ascii="Arial" w:hAnsi="Arial" w:cs="Arial"/>
          <w:b/>
          <w:sz w:val="24"/>
          <w:szCs w:val="28"/>
        </w:rPr>
        <w:t xml:space="preserve"> di vita eterna perché noi sappiamo chi tu sei</w:t>
      </w:r>
      <w:r w:rsidR="009708AC">
        <w:rPr>
          <w:rFonts w:ascii="Arial" w:hAnsi="Arial" w:cs="Arial"/>
          <w:b/>
          <w:sz w:val="24"/>
          <w:szCs w:val="28"/>
        </w:rPr>
        <w:t>.</w:t>
      </w:r>
      <w:r w:rsidR="00900EBD">
        <w:rPr>
          <w:rFonts w:ascii="Arial" w:hAnsi="Arial" w:cs="Arial"/>
          <w:b/>
          <w:sz w:val="24"/>
          <w:szCs w:val="28"/>
        </w:rPr>
        <w:t xml:space="preserve"> Noi abbiamo creduto e conosciuto che tu sei il Santo di Dio. Cristo e il Padre una cosa sola. Cristo Gesù e la Parola una cosa sola. Le parole di Gesù sono parole di Dio perché Gesù è uomo di Dio. Unità perfetta. </w:t>
      </w:r>
      <w:r w:rsidR="00B457FF">
        <w:rPr>
          <w:rFonts w:ascii="Arial" w:hAnsi="Arial" w:cs="Arial"/>
          <w:b/>
          <w:sz w:val="24"/>
          <w:szCs w:val="28"/>
        </w:rPr>
        <w:t xml:space="preserve">Dio e Cristo una cosa sola. Parola e Cristo una cosa sola. Missionario di Cristo e Cristo una cosa sola. Missionario di Cristo e Parola una cosa sola. Cristo Gesù, Missionario, Parola: una cosa sola.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E4872">
        <w:rPr>
          <w:rFonts w:ascii="Arial" w:hAnsi="Arial" w:cs="Arial"/>
          <w:b/>
          <w:sz w:val="28"/>
          <w:szCs w:val="28"/>
        </w:rPr>
        <w:t>Gv 6,60-69</w:t>
      </w:r>
    </w:p>
    <w:p w:rsidR="00070E64" w:rsidRDefault="00F00A03" w:rsidP="00A01CFB">
      <w:pPr>
        <w:jc w:val="both"/>
        <w:rPr>
          <w:rFonts w:ascii="Arial" w:hAnsi="Arial" w:cs="Arial"/>
          <w:b/>
          <w:sz w:val="24"/>
          <w:szCs w:val="28"/>
        </w:rPr>
      </w:pPr>
      <w:r w:rsidRPr="008752AE">
        <w:rPr>
          <w:rFonts w:ascii="Arial" w:hAnsi="Arial" w:cs="Arial"/>
          <w:b/>
          <w:sz w:val="24"/>
          <w:szCs w:val="28"/>
        </w:rPr>
        <w:t>Molti</w:t>
      </w:r>
      <w:r w:rsidR="00A01CFB" w:rsidRPr="008752AE">
        <w:rPr>
          <w:rFonts w:ascii="Arial" w:hAnsi="Arial" w:cs="Arial"/>
          <w:b/>
          <w:sz w:val="24"/>
          <w:szCs w:val="28"/>
        </w:rPr>
        <w:t xml:space="preserve"> dei suoi discepoli, dopo aver ascoltato, dissero: «Questa parola è dura! Chi può ascoltarla?». </w:t>
      </w:r>
      <w:r w:rsidRPr="008752AE">
        <w:rPr>
          <w:rFonts w:ascii="Arial" w:hAnsi="Arial" w:cs="Arial"/>
          <w:b/>
          <w:sz w:val="24"/>
          <w:szCs w:val="28"/>
        </w:rPr>
        <w:t>Gesù</w:t>
      </w:r>
      <w:r w:rsidR="00A01CFB" w:rsidRPr="008752AE">
        <w:rPr>
          <w:rFonts w:ascii="Arial" w:hAnsi="Arial" w:cs="Arial"/>
          <w:b/>
          <w:sz w:val="24"/>
          <w:szCs w:val="28"/>
        </w:rPr>
        <w:t xml:space="preserve">, sapendo dentro di sé che i suoi discepoli mormoravano riguardo a questo, disse loro: «Questo vi scandalizza? </w:t>
      </w:r>
      <w:r w:rsidRPr="008752AE">
        <w:rPr>
          <w:rFonts w:ascii="Arial" w:hAnsi="Arial" w:cs="Arial"/>
          <w:b/>
          <w:sz w:val="24"/>
          <w:szCs w:val="28"/>
        </w:rPr>
        <w:t>E</w:t>
      </w:r>
      <w:r w:rsidR="00A01CFB" w:rsidRPr="008752AE">
        <w:rPr>
          <w:rFonts w:ascii="Arial" w:hAnsi="Arial" w:cs="Arial"/>
          <w:b/>
          <w:sz w:val="24"/>
          <w:szCs w:val="28"/>
        </w:rPr>
        <w:t xml:space="preserve"> se vedeste il Figlio dell’uomo salire là dov’era prima? </w:t>
      </w:r>
      <w:r w:rsidRPr="008752AE">
        <w:rPr>
          <w:rFonts w:ascii="Arial" w:hAnsi="Arial" w:cs="Arial"/>
          <w:b/>
          <w:sz w:val="24"/>
          <w:szCs w:val="28"/>
        </w:rPr>
        <w:t>È</w:t>
      </w:r>
      <w:r w:rsidR="00A01CFB" w:rsidRPr="008752AE">
        <w:rPr>
          <w:rFonts w:ascii="Arial" w:hAnsi="Arial" w:cs="Arial"/>
          <w:b/>
          <w:sz w:val="24"/>
          <w:szCs w:val="28"/>
        </w:rPr>
        <w:t xml:space="preserve"> lo Spirito che dà la vita, la carne non giova a nulla; le parole che io vi ho detto sono spirito e sono vita. </w:t>
      </w:r>
      <w:r w:rsidRPr="008752AE">
        <w:rPr>
          <w:rFonts w:ascii="Arial" w:hAnsi="Arial" w:cs="Arial"/>
          <w:b/>
          <w:sz w:val="24"/>
          <w:szCs w:val="28"/>
        </w:rPr>
        <w:t>Ma</w:t>
      </w:r>
      <w:r w:rsidR="00A01CFB" w:rsidRPr="008752AE">
        <w:rPr>
          <w:rFonts w:ascii="Arial" w:hAnsi="Arial" w:cs="Arial"/>
          <w:b/>
          <w:sz w:val="24"/>
          <w:szCs w:val="28"/>
        </w:rPr>
        <w:t xml:space="preserve"> tra voi vi sono alcuni che non credono». Gesù infatti sapeva fin da principio chi erano quelli che non credevano e chi era colui che lo avrebbe tradito. </w:t>
      </w:r>
      <w:r w:rsidRPr="008752AE">
        <w:rPr>
          <w:rFonts w:ascii="Arial" w:hAnsi="Arial" w:cs="Arial"/>
          <w:b/>
          <w:sz w:val="24"/>
          <w:szCs w:val="28"/>
        </w:rPr>
        <w:t>E</w:t>
      </w:r>
      <w:r w:rsidR="00A01CFB" w:rsidRPr="008752AE">
        <w:rPr>
          <w:rFonts w:ascii="Arial" w:hAnsi="Arial" w:cs="Arial"/>
          <w:b/>
          <w:sz w:val="24"/>
          <w:szCs w:val="28"/>
        </w:rPr>
        <w:t xml:space="preserve"> diceva: «Per questo vi ho detto che nessuno può venire a me, se non gli è concesso dal Padre».</w:t>
      </w:r>
      <w:r w:rsidR="00093FCC" w:rsidRPr="008752AE">
        <w:rPr>
          <w:rFonts w:ascii="Arial" w:hAnsi="Arial" w:cs="Arial"/>
          <w:b/>
          <w:sz w:val="24"/>
          <w:szCs w:val="28"/>
        </w:rPr>
        <w:t xml:space="preserve"> </w:t>
      </w:r>
      <w:r w:rsidRPr="008752AE">
        <w:rPr>
          <w:rFonts w:ascii="Arial" w:hAnsi="Arial" w:cs="Arial"/>
          <w:b/>
          <w:sz w:val="24"/>
          <w:szCs w:val="28"/>
        </w:rPr>
        <w:t>Da</w:t>
      </w:r>
      <w:r w:rsidR="00A01CFB" w:rsidRPr="008752AE">
        <w:rPr>
          <w:rFonts w:ascii="Arial" w:hAnsi="Arial" w:cs="Arial"/>
          <w:b/>
          <w:sz w:val="24"/>
          <w:szCs w:val="28"/>
        </w:rPr>
        <w:t xml:space="preserve"> quel momento molti dei suoi discepoli tornarono indietro e non andavano più con lui. </w:t>
      </w:r>
      <w:r w:rsidRPr="008752AE">
        <w:rPr>
          <w:rFonts w:ascii="Arial" w:hAnsi="Arial" w:cs="Arial"/>
          <w:b/>
          <w:sz w:val="24"/>
          <w:szCs w:val="28"/>
        </w:rPr>
        <w:t>Disse</w:t>
      </w:r>
      <w:r w:rsidR="00A01CFB" w:rsidRPr="008752AE">
        <w:rPr>
          <w:rFonts w:ascii="Arial" w:hAnsi="Arial" w:cs="Arial"/>
          <w:b/>
          <w:sz w:val="24"/>
          <w:szCs w:val="28"/>
        </w:rPr>
        <w:t xml:space="preserve"> allora Gesù ai Dodici: «Volete andarvene anche voi?». </w:t>
      </w:r>
      <w:r w:rsidRPr="008752AE">
        <w:rPr>
          <w:rFonts w:ascii="Arial" w:hAnsi="Arial" w:cs="Arial"/>
          <w:b/>
          <w:sz w:val="24"/>
          <w:szCs w:val="28"/>
        </w:rPr>
        <w:t>Gli</w:t>
      </w:r>
      <w:r w:rsidR="00A01CFB" w:rsidRPr="008752AE">
        <w:rPr>
          <w:rFonts w:ascii="Arial" w:hAnsi="Arial" w:cs="Arial"/>
          <w:b/>
          <w:sz w:val="24"/>
          <w:szCs w:val="28"/>
        </w:rPr>
        <w:t xml:space="preserve"> rispose Simon Pietro: «Signore, da chi andremo? Tu hai parole di vita eterna </w:t>
      </w:r>
      <w:r w:rsidRPr="008752AE">
        <w:rPr>
          <w:rFonts w:ascii="Arial" w:hAnsi="Arial" w:cs="Arial"/>
          <w:b/>
          <w:sz w:val="24"/>
          <w:szCs w:val="28"/>
        </w:rPr>
        <w:t>e</w:t>
      </w:r>
      <w:r w:rsidR="00A01CFB" w:rsidRPr="008752AE">
        <w:rPr>
          <w:rFonts w:ascii="Arial" w:hAnsi="Arial" w:cs="Arial"/>
          <w:b/>
          <w:sz w:val="24"/>
          <w:szCs w:val="28"/>
        </w:rPr>
        <w:t xml:space="preserve"> noi abbiamo creduto e conosciuto che tu sei il Santo di Dio».</w:t>
      </w:r>
    </w:p>
    <w:p w:rsidR="00704CED" w:rsidRDefault="00B457FF" w:rsidP="0057601A">
      <w:pPr>
        <w:jc w:val="both"/>
        <w:rPr>
          <w:rFonts w:ascii="Arial" w:hAnsi="Arial" w:cs="Arial"/>
          <w:b/>
          <w:sz w:val="28"/>
          <w:szCs w:val="28"/>
        </w:rPr>
      </w:pPr>
      <w:r>
        <w:rPr>
          <w:rFonts w:ascii="Arial" w:hAnsi="Arial" w:cs="Arial"/>
          <w:b/>
          <w:sz w:val="24"/>
          <w:szCs w:val="28"/>
        </w:rPr>
        <w:t xml:space="preserve">Quando si distacca e si separa Dio, Cristo Gesù, Missionario dalla Parola, è allora che sempre la Parola viene ridotta a menzogna, a favola, a genere letterario o a qualcos’altro di simile. </w:t>
      </w:r>
      <w:r w:rsidR="00DA3241">
        <w:rPr>
          <w:rFonts w:ascii="Arial" w:hAnsi="Arial" w:cs="Arial"/>
          <w:b/>
          <w:sz w:val="24"/>
          <w:szCs w:val="28"/>
        </w:rPr>
        <w:t xml:space="preserve">Oggi avendo noi separato la Parola da Dio e da Cristo Gesù e dallo Spirito Santo le facciamo dire ciò che vogliamo. La Madre nostra celeste ci faccia una cosa sola con la Parola.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EA" w:rsidRDefault="008739EA" w:rsidP="00087278">
      <w:pPr>
        <w:spacing w:after="0" w:line="240" w:lineRule="auto"/>
      </w:pPr>
      <w:r>
        <w:separator/>
      </w:r>
    </w:p>
  </w:endnote>
  <w:endnote w:type="continuationSeparator" w:id="0">
    <w:p w:rsidR="008739EA" w:rsidRDefault="008739E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D7A2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EA" w:rsidRDefault="008739EA" w:rsidP="00087278">
      <w:pPr>
        <w:spacing w:after="0" w:line="240" w:lineRule="auto"/>
      </w:pPr>
      <w:r>
        <w:separator/>
      </w:r>
    </w:p>
  </w:footnote>
  <w:footnote w:type="continuationSeparator" w:id="0">
    <w:p w:rsidR="008739EA" w:rsidRDefault="008739E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3FCC"/>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A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3DF"/>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4872"/>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60"/>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CC8"/>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8D6"/>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B8D"/>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A7BE4"/>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9EA"/>
    <w:rsid w:val="00873E49"/>
    <w:rsid w:val="008752AE"/>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310"/>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0EBD"/>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AC"/>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765D"/>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CFB"/>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7FF"/>
    <w:rsid w:val="00B45E9C"/>
    <w:rsid w:val="00B462A1"/>
    <w:rsid w:val="00B502DB"/>
    <w:rsid w:val="00B520E8"/>
    <w:rsid w:val="00B528DD"/>
    <w:rsid w:val="00B52FFE"/>
    <w:rsid w:val="00B6012A"/>
    <w:rsid w:val="00B60418"/>
    <w:rsid w:val="00B60937"/>
    <w:rsid w:val="00B618EB"/>
    <w:rsid w:val="00B648C6"/>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3389"/>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41"/>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4860"/>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2B"/>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A03"/>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2A25"/>
    <w:rsid w:val="00FD2D33"/>
    <w:rsid w:val="00FD746B"/>
    <w:rsid w:val="00FD7C88"/>
    <w:rsid w:val="00FE417F"/>
    <w:rsid w:val="00FE4340"/>
    <w:rsid w:val="00FE7AC7"/>
    <w:rsid w:val="00FF0A8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E7D1-39D0-4226-A819-95C7309A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2022-04-22T16:45:00Z</dcterms:created>
  <dcterms:modified xsi:type="dcterms:W3CDTF">2022-04-22T16:45:00Z</dcterms:modified>
</cp:coreProperties>
</file>